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A4B" w:rsidRDefault="00177A4B" w:rsidP="001F17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A4B">
        <w:rPr>
          <w:rFonts w:ascii="Times New Roman" w:hAnsi="Times New Roman" w:cs="Times New Roman"/>
          <w:b/>
          <w:sz w:val="28"/>
          <w:szCs w:val="28"/>
        </w:rPr>
        <w:t>История философии</w:t>
      </w:r>
    </w:p>
    <w:p w:rsidR="00177A4B" w:rsidRDefault="00177A4B" w:rsidP="001F17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Л-18;</w:t>
      </w:r>
    </w:p>
    <w:p w:rsidR="00177A4B" w:rsidRPr="00177A4B" w:rsidRDefault="00177A4B" w:rsidP="001F17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.з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-18</w:t>
      </w:r>
    </w:p>
    <w:p w:rsidR="00177A4B" w:rsidRDefault="00177A4B" w:rsidP="001F17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7A4B" w:rsidRDefault="00177A4B" w:rsidP="001F17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7A4B" w:rsidRDefault="00177A4B" w:rsidP="001F17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7A4B" w:rsidRDefault="00177A4B" w:rsidP="001F17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F17C2" w:rsidRDefault="001F17C2" w:rsidP="001F17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УЧЕБНО-ТЕМАТИЧЕСКИЙ ПЛАН</w:t>
      </w:r>
    </w:p>
    <w:p w:rsidR="001F17C2" w:rsidRDefault="001F17C2" w:rsidP="001F17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20"/>
      </w:tblPr>
      <w:tblGrid>
        <w:gridCol w:w="537"/>
        <w:gridCol w:w="2729"/>
        <w:gridCol w:w="668"/>
        <w:gridCol w:w="708"/>
        <w:gridCol w:w="851"/>
        <w:gridCol w:w="850"/>
        <w:gridCol w:w="1842"/>
        <w:gridCol w:w="1385"/>
      </w:tblGrid>
      <w:tr w:rsidR="001F17C2" w:rsidTr="001F17C2">
        <w:trPr>
          <w:cantSplit/>
          <w:trHeight w:val="1431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C2" w:rsidRDefault="001F17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Разделы дисциплины     </w:t>
            </w:r>
          </w:p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и темы занятий</w:t>
            </w:r>
          </w:p>
        </w:tc>
        <w:tc>
          <w:tcPr>
            <w:tcW w:w="3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Количество часов</w:t>
            </w:r>
          </w:p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(очная форма обучения)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17C2" w:rsidRDefault="001F17C2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F17C2" w:rsidRDefault="001F17C2">
            <w:pPr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Формы текущего контроля              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успевае-мости</w:t>
            </w:r>
            <w:proofErr w:type="spellEnd"/>
            <w:proofErr w:type="gramEnd"/>
          </w:p>
          <w:p w:rsidR="001F17C2" w:rsidRDefault="001F17C2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17C2" w:rsidRDefault="001F17C2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Коды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 </w:t>
            </w:r>
          </w:p>
          <w:p w:rsidR="001F17C2" w:rsidRDefault="001F17C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 </w:t>
            </w:r>
          </w:p>
          <w:p w:rsidR="001F17C2" w:rsidRDefault="001F17C2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ций</w:t>
            </w:r>
            <w:proofErr w:type="spellEnd"/>
          </w:p>
        </w:tc>
      </w:tr>
      <w:tr w:rsidR="001F17C2" w:rsidTr="001F17C2">
        <w:trPr>
          <w:cantSplit/>
          <w:trHeight w:val="1134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Семина-ры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F17C2" w:rsidTr="001F17C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77A4B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</w:t>
            </w:r>
            <w:r w:rsidR="008D68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История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фило-софии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как философия, развернутая во времени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1F17C2" w:rsidRDefault="001F17C2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1F17C2" w:rsidTr="001F17C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C2" w:rsidRDefault="008D68D3" w:rsidP="00177A4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</w:t>
            </w:r>
            <w:r w:rsidR="00EC60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177A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Специфика и особенности Восточной философии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</w:t>
            </w:r>
          </w:p>
          <w:p w:rsidR="001F17C2" w:rsidRDefault="001F17C2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тести-рование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1F17C2" w:rsidRDefault="001F17C2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1F17C2" w:rsidTr="001F17C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7C2" w:rsidRDefault="008D68D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3. </w:t>
            </w:r>
            <w:proofErr w:type="gramStart"/>
            <w:r w:rsidR="00177A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Античная</w:t>
            </w:r>
            <w:proofErr w:type="gramEnd"/>
            <w:r w:rsidR="00177A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177A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177A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софия</w:t>
            </w:r>
            <w:proofErr w:type="spellEnd"/>
            <w:r w:rsidR="00177A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 этапы, ш</w:t>
            </w:r>
            <w:r w:rsidR="00EC60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колы, идеи и проблемы древнегре</w:t>
            </w:r>
            <w:r w:rsidR="00177A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ческой </w:t>
            </w:r>
            <w:proofErr w:type="spellStart"/>
            <w:r w:rsidR="00177A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фило</w:t>
            </w:r>
            <w:r w:rsidR="00EC60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177A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софии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тестирование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1F17C2" w:rsidRDefault="001F17C2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ОК-9</w:t>
            </w:r>
          </w:p>
        </w:tc>
      </w:tr>
      <w:tr w:rsidR="001F17C2" w:rsidTr="001F17C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Pr="00177A4B" w:rsidRDefault="008D68D3">
            <w:pPr>
              <w:pStyle w:val="21"/>
              <w:spacing w:line="240" w:lineRule="auto"/>
              <w:ind w:firstLine="0"/>
              <w:rPr>
                <w:b w:val="0"/>
                <w:szCs w:val="24"/>
              </w:rPr>
            </w:pPr>
            <w:r w:rsidRPr="008D68D3">
              <w:rPr>
                <w:rFonts w:eastAsia="Calibri"/>
                <w:b w:val="0"/>
                <w:szCs w:val="24"/>
                <w:lang w:eastAsia="en-US"/>
              </w:rPr>
              <w:t>Тема</w:t>
            </w:r>
            <w:r>
              <w:rPr>
                <w:rFonts w:eastAsia="Calibri"/>
                <w:b w:val="0"/>
                <w:szCs w:val="24"/>
                <w:lang w:eastAsia="en-US"/>
              </w:rPr>
              <w:t>4</w:t>
            </w:r>
            <w:r w:rsidRPr="008D68D3">
              <w:rPr>
                <w:rFonts w:eastAsia="Calibri"/>
                <w:b w:val="0"/>
                <w:szCs w:val="24"/>
                <w:lang w:eastAsia="en-US"/>
              </w:rPr>
              <w:t>.</w:t>
            </w:r>
            <w:r w:rsidR="00177A4B" w:rsidRPr="00177A4B">
              <w:rPr>
                <w:b w:val="0"/>
                <w:szCs w:val="24"/>
              </w:rPr>
              <w:t>Философия</w:t>
            </w:r>
            <w:r w:rsidR="00177A4B">
              <w:rPr>
                <w:b w:val="0"/>
                <w:szCs w:val="24"/>
              </w:rPr>
              <w:t xml:space="preserve"> </w:t>
            </w:r>
            <w:proofErr w:type="spellStart"/>
            <w:r w:rsidR="00177A4B">
              <w:rPr>
                <w:b w:val="0"/>
                <w:szCs w:val="24"/>
              </w:rPr>
              <w:t>Средневековья</w:t>
            </w:r>
            <w:proofErr w:type="gramStart"/>
            <w:r>
              <w:rPr>
                <w:b w:val="0"/>
                <w:szCs w:val="24"/>
              </w:rPr>
              <w:t>:э</w:t>
            </w:r>
            <w:proofErr w:type="gramEnd"/>
            <w:r>
              <w:rPr>
                <w:b w:val="0"/>
                <w:szCs w:val="24"/>
              </w:rPr>
              <w:t>тапы</w:t>
            </w:r>
            <w:proofErr w:type="spellEnd"/>
            <w:r>
              <w:rPr>
                <w:b w:val="0"/>
                <w:szCs w:val="24"/>
              </w:rPr>
              <w:t xml:space="preserve">, </w:t>
            </w:r>
            <w:proofErr w:type="spellStart"/>
            <w:r>
              <w:rPr>
                <w:b w:val="0"/>
                <w:szCs w:val="24"/>
              </w:rPr>
              <w:t>черты,учения</w:t>
            </w:r>
            <w:proofErr w:type="spellEnd"/>
            <w:r>
              <w:rPr>
                <w:b w:val="0"/>
                <w:szCs w:val="24"/>
              </w:rPr>
              <w:t xml:space="preserve"> и роль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тестирование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1F17C2" w:rsidRDefault="001F17C2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ОК-9</w:t>
            </w:r>
          </w:p>
        </w:tc>
      </w:tr>
      <w:tr w:rsidR="008D68D3" w:rsidTr="008D68D3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 w:rsidP="008D68D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Тема 5.</w:t>
            </w:r>
            <w:r w:rsidR="00FB29E2">
              <w:rPr>
                <w:rFonts w:ascii="Times New Roman" w:hAnsi="Times New Roman" w:cs="Times New Roman"/>
              </w:rPr>
              <w:t xml:space="preserve"> Гуманистический характер философии Возрождения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</w:t>
            </w:r>
          </w:p>
          <w:p w:rsidR="008D68D3" w:rsidRDefault="008D68D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тести-рование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8D68D3" w:rsidRDefault="008D68D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8D68D3" w:rsidTr="001F17C2">
        <w:trPr>
          <w:trHeight w:val="93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D3" w:rsidRDefault="00FB29E2" w:rsidP="00FB29E2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6</w:t>
            </w:r>
            <w:r w:rsidR="008D68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Гносеология и методология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филосо-фии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Нового времени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D3" w:rsidRDefault="008D68D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тестирование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8D68D3" w:rsidRDefault="008D68D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8D68D3" w:rsidTr="001F17C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FB29E2" w:rsidP="008D6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  <w:r w:rsidR="008D68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Немецкая классическая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филосо-фия</w:t>
            </w:r>
            <w:proofErr w:type="spellEnd"/>
            <w:proofErr w:type="gramEnd"/>
          </w:p>
          <w:p w:rsidR="008D68D3" w:rsidRDefault="008D68D3" w:rsidP="008D68D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D3" w:rsidRDefault="008D68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</w:t>
            </w:r>
          </w:p>
          <w:p w:rsidR="008D68D3" w:rsidRDefault="008D68D3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8D68D3" w:rsidRDefault="008D68D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8D68D3" w:rsidTr="00FB29E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E2" w:rsidRDefault="00FB29E2" w:rsidP="00FB29E2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 w:rsidRPr="00FB29E2">
              <w:rPr>
                <w:b w:val="0"/>
                <w:szCs w:val="24"/>
              </w:rPr>
              <w:t>Этический</w:t>
            </w:r>
            <w:r>
              <w:rPr>
                <w:b w:val="0"/>
                <w:szCs w:val="24"/>
              </w:rPr>
              <w:t xml:space="preserve"> и </w:t>
            </w:r>
            <w:proofErr w:type="spellStart"/>
            <w:r>
              <w:rPr>
                <w:b w:val="0"/>
                <w:szCs w:val="24"/>
              </w:rPr>
              <w:t>аксиологи-ческий</w:t>
            </w:r>
            <w:proofErr w:type="spellEnd"/>
            <w:r>
              <w:rPr>
                <w:b w:val="0"/>
                <w:szCs w:val="24"/>
              </w:rPr>
              <w:t xml:space="preserve"> характер русской философии</w:t>
            </w:r>
          </w:p>
          <w:p w:rsidR="008D68D3" w:rsidRPr="00FB29E2" w:rsidRDefault="00FB29E2" w:rsidP="00FB29E2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 w:rsidRPr="00FB29E2">
              <w:rPr>
                <w:b w:val="0"/>
                <w:szCs w:val="24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</w:t>
            </w:r>
          </w:p>
          <w:p w:rsidR="008D68D3" w:rsidRDefault="008D68D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тести-рование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8D3" w:rsidRDefault="008D68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8D68D3" w:rsidRDefault="008D6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  <w:p w:rsidR="008D68D3" w:rsidRDefault="008D68D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68D3" w:rsidTr="001F17C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Pr="00EC6025" w:rsidRDefault="008D68D3" w:rsidP="00EC6025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6025"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="00EC6025" w:rsidRPr="00EC6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Философия нау</w:t>
            </w:r>
            <w:r w:rsidR="00EC6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 в XX веке в свете различных </w:t>
            </w:r>
            <w:proofErr w:type="spellStart"/>
            <w:proofErr w:type="gramStart"/>
            <w:r w:rsidR="00EC6025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философ-ских</w:t>
            </w:r>
            <w:proofErr w:type="spellEnd"/>
            <w:proofErr w:type="gramEnd"/>
            <w:r w:rsidR="00EC6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</w:t>
            </w:r>
            <w:r w:rsidR="00EC6025" w:rsidRPr="00EC6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диций </w:t>
            </w:r>
            <w:proofErr w:type="spellStart"/>
            <w:r w:rsidR="00EC6025" w:rsidRPr="00EC6025">
              <w:rPr>
                <w:rFonts w:ascii="Times New Roman" w:hAnsi="Times New Roman" w:cs="Times New Roman"/>
                <w:bCs/>
                <w:sz w:val="24"/>
                <w:szCs w:val="24"/>
              </w:rPr>
              <w:t>мышле</w:t>
            </w:r>
            <w:r w:rsidR="00EC602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EC6025" w:rsidRPr="00EC6025"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D3" w:rsidRDefault="008D68D3">
            <w:pPr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контрольная работа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8D68D3" w:rsidRDefault="008D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  <w:p w:rsidR="008D68D3" w:rsidRDefault="008D68D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8D68D3" w:rsidTr="001F17C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8D3" w:rsidRDefault="008D68D3">
            <w:pPr>
              <w:tabs>
                <w:tab w:val="left" w:pos="708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D3" w:rsidRDefault="008D68D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8D3" w:rsidRDefault="008D68D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8D3" w:rsidRDefault="008D68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ОК-1,</w:t>
            </w:r>
          </w:p>
          <w:p w:rsidR="008D68D3" w:rsidRDefault="008D6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ОК-2,</w:t>
            </w:r>
          </w:p>
          <w:p w:rsidR="008D68D3" w:rsidRDefault="008D6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ОД-9</w:t>
            </w:r>
          </w:p>
          <w:p w:rsidR="008D68D3" w:rsidRDefault="008D68D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1F17C2" w:rsidRDefault="001F17C2" w:rsidP="001F17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F17C2" w:rsidRDefault="001F17C2" w:rsidP="001F17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F17C2" w:rsidRDefault="001F17C2" w:rsidP="001F17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F17C2" w:rsidRDefault="001F17C2" w:rsidP="001F17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F17C2" w:rsidRDefault="001F17C2" w:rsidP="001F17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СОДЕРЖАНИЕ ДИСЦИПЛИНЫ</w:t>
      </w:r>
    </w:p>
    <w:p w:rsidR="001F17C2" w:rsidRDefault="001F17C2" w:rsidP="001F17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Лекционный курс</w:t>
      </w:r>
    </w:p>
    <w:p w:rsidR="001F17C2" w:rsidRDefault="001F17C2" w:rsidP="001F17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5670"/>
        <w:gridCol w:w="866"/>
      </w:tblGrid>
      <w:tr w:rsidR="001F17C2" w:rsidTr="001F17C2">
        <w:trPr>
          <w:cantSplit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 учебной дисциплины (модуля)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раздела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5B1A83" w:rsidTr="00DD194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A83" w:rsidRDefault="005B1A83" w:rsidP="00DD1946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1. История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фило-софии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как философия, развернутая во времени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83" w:rsidRDefault="005B1A8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Предмет истории философии. Философия как главная отрасль философского знания. Основные тенденции и закономерности историко-философского процесса. Альтернативные подходы анализа истории философии.</w:t>
            </w:r>
            <w:r w:rsidR="00DD19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Преемственность в филиации философских идей. Значение истории философии для философской рефлексии и формирования философской культуры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83" w:rsidRDefault="005B1A8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A83" w:rsidTr="00DD1946">
        <w:trPr>
          <w:trHeight w:val="185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A83" w:rsidRDefault="005B1A83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Специфика и особенности Восточной философии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46" w:rsidRDefault="00DD1946" w:rsidP="00DD1946">
            <w:pPr>
              <w:spacing w:after="0" w:line="240" w:lineRule="auto"/>
              <w:ind w:right="-4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Восточная философия в контексте мировой истории</w:t>
            </w:r>
          </w:p>
          <w:p w:rsidR="00DD1946" w:rsidRDefault="00DD1946" w:rsidP="00DD1946">
            <w:pPr>
              <w:spacing w:after="0" w:line="240" w:lineRule="auto"/>
              <w:ind w:right="-4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философии. Философия Древнего Китая: особенно-</w:t>
            </w:r>
          </w:p>
          <w:p w:rsidR="000845FD" w:rsidRDefault="00DD1946" w:rsidP="00DD1946">
            <w:pPr>
              <w:spacing w:after="0" w:line="240" w:lineRule="auto"/>
              <w:ind w:right="-4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идеи и проблемы. Общая характеристика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фило-софии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даосизма. </w:t>
            </w:r>
            <w:r w:rsidR="000845FD">
              <w:rPr>
                <w:rFonts w:ascii="Times New Roman" w:hAnsi="Times New Roman" w:cs="Times New Roman"/>
                <w:sz w:val="24"/>
                <w:szCs w:val="24"/>
              </w:rPr>
              <w:t xml:space="preserve">Этика, гуманизм, государство в </w:t>
            </w:r>
            <w:proofErr w:type="spellStart"/>
            <w:r w:rsidR="000845FD"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proofErr w:type="spellEnd"/>
            <w:r w:rsidR="00084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845FD" w:rsidRDefault="000845FD" w:rsidP="00DD1946">
            <w:pPr>
              <w:spacing w:after="0" w:line="240" w:lineRule="auto"/>
              <w:ind w:right="-4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="00DD1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Конфуция. Основные черты философии Древней</w:t>
            </w:r>
          </w:p>
          <w:p w:rsidR="005B1A83" w:rsidRDefault="000845FD" w:rsidP="00DD1946">
            <w:pPr>
              <w:spacing w:after="0" w:line="240" w:lineRule="auto"/>
              <w:ind w:right="-4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Индии. Этика, идеи, проблемы философии буддизма.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83" w:rsidRDefault="005B1A8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A83" w:rsidTr="005B1A8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83" w:rsidRDefault="005B1A83" w:rsidP="005B1A8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Античная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фило-софия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этапы, школы, идеи и проблемы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древне-греческой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философии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2B" w:rsidRDefault="000845FD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Общая характеристика философии Древней Эллады.</w:t>
            </w:r>
            <w:r w:rsidR="00292F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черты, школы, идеи и проблемы философии Древней Греции. Субстанциальный поиск первоосновы всего сущего. Онтология философии: </w:t>
            </w:r>
            <w:proofErr w:type="spellStart"/>
            <w:r w:rsidR="00292F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космоцентризм</w:t>
            </w:r>
            <w:proofErr w:type="spellEnd"/>
            <w:r w:rsidR="00292F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космология, космогония. Антропологический поворот древнегреческой философии в философии </w:t>
            </w:r>
            <w:proofErr w:type="spellStart"/>
            <w:r w:rsidR="00292F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Сократа</w:t>
            </w:r>
            <w:proofErr w:type="gramStart"/>
            <w:r w:rsidR="00292F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.Ф</w:t>
            </w:r>
            <w:proofErr w:type="gramEnd"/>
            <w:r w:rsidR="00292F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илософские</w:t>
            </w:r>
            <w:proofErr w:type="spellEnd"/>
            <w:r w:rsidR="00292F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идеи и проблемы Сократа, Платона и Аристотеля.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83" w:rsidRDefault="005B1A8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A83" w:rsidTr="005B1A8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A83" w:rsidRPr="00177A4B" w:rsidRDefault="005B1A83" w:rsidP="005B1A83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 w:rsidRPr="008D68D3">
              <w:rPr>
                <w:rFonts w:eastAsia="Calibri"/>
                <w:b w:val="0"/>
                <w:szCs w:val="24"/>
                <w:lang w:eastAsia="en-US"/>
              </w:rPr>
              <w:t>Тема</w:t>
            </w:r>
            <w:r>
              <w:rPr>
                <w:rFonts w:eastAsia="Calibri"/>
                <w:b w:val="0"/>
                <w:szCs w:val="24"/>
                <w:lang w:eastAsia="en-US"/>
              </w:rPr>
              <w:t>4</w:t>
            </w:r>
            <w:r w:rsidRPr="008D68D3">
              <w:rPr>
                <w:rFonts w:eastAsia="Calibri"/>
                <w:b w:val="0"/>
                <w:szCs w:val="24"/>
                <w:lang w:eastAsia="en-US"/>
              </w:rPr>
              <w:t>.</w:t>
            </w:r>
            <w:r w:rsidRPr="00177A4B">
              <w:rPr>
                <w:b w:val="0"/>
                <w:szCs w:val="24"/>
              </w:rPr>
              <w:t>Философия</w:t>
            </w:r>
            <w:r>
              <w:rPr>
                <w:b w:val="0"/>
                <w:szCs w:val="24"/>
              </w:rPr>
              <w:t xml:space="preserve"> </w:t>
            </w:r>
            <w:proofErr w:type="spellStart"/>
            <w:r>
              <w:rPr>
                <w:b w:val="0"/>
                <w:szCs w:val="24"/>
              </w:rPr>
              <w:t>Средневековья</w:t>
            </w:r>
            <w:proofErr w:type="gramStart"/>
            <w:r>
              <w:rPr>
                <w:b w:val="0"/>
                <w:szCs w:val="24"/>
              </w:rPr>
              <w:t>:э</w:t>
            </w:r>
            <w:proofErr w:type="gramEnd"/>
            <w:r>
              <w:rPr>
                <w:b w:val="0"/>
                <w:szCs w:val="24"/>
              </w:rPr>
              <w:t>тапы</w:t>
            </w:r>
            <w:proofErr w:type="spellEnd"/>
            <w:r>
              <w:rPr>
                <w:b w:val="0"/>
                <w:szCs w:val="24"/>
              </w:rPr>
              <w:t xml:space="preserve">, </w:t>
            </w:r>
            <w:proofErr w:type="spellStart"/>
            <w:r>
              <w:rPr>
                <w:b w:val="0"/>
                <w:szCs w:val="24"/>
              </w:rPr>
              <w:t>черты,учения</w:t>
            </w:r>
            <w:proofErr w:type="spellEnd"/>
            <w:r>
              <w:rPr>
                <w:b w:val="0"/>
                <w:szCs w:val="24"/>
              </w:rPr>
              <w:t xml:space="preserve"> и роль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83" w:rsidRDefault="00292F2B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t>Место средневековой философии в контексте истории европейской философии. Уния философии, религии и церкви.</w:t>
            </w:r>
            <w:r w:rsidR="00414EB5">
              <w:t xml:space="preserve"> </w:t>
            </w:r>
            <w:proofErr w:type="spellStart"/>
            <w:r w:rsidR="00414EB5">
              <w:t>Теоцентризм</w:t>
            </w:r>
            <w:proofErr w:type="spellEnd"/>
            <w:r w:rsidR="00414EB5">
              <w:t xml:space="preserve"> философии Средневековья. Характеристики философии: догматизм, креационизм, </w:t>
            </w:r>
            <w:proofErr w:type="spellStart"/>
            <w:r w:rsidR="00414EB5">
              <w:t>проведенциализм</w:t>
            </w:r>
            <w:proofErr w:type="spellEnd"/>
            <w:r w:rsidR="00414EB5">
              <w:t xml:space="preserve">, </w:t>
            </w:r>
            <w:proofErr w:type="spellStart"/>
            <w:r w:rsidR="00414EB5">
              <w:t>эсхатологизм</w:t>
            </w:r>
            <w:proofErr w:type="spellEnd"/>
            <w:r w:rsidR="00414EB5">
              <w:t xml:space="preserve">. </w:t>
            </w:r>
            <w:proofErr w:type="spellStart"/>
            <w:r w:rsidR="00414EB5">
              <w:t>Номенализм</w:t>
            </w:r>
            <w:proofErr w:type="spellEnd"/>
            <w:r w:rsidR="00414EB5">
              <w:t xml:space="preserve"> и реализм в споре об универсалиях. Томизм и учение о двойственной </w:t>
            </w:r>
            <w:r w:rsidR="00414EB5">
              <w:lastRenderedPageBreak/>
              <w:t xml:space="preserve">истине </w:t>
            </w:r>
            <w: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83" w:rsidRDefault="005B1A8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5B1A83" w:rsidTr="0041731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83" w:rsidRDefault="005B1A83" w:rsidP="009A24B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 5. Гуманистический характер философии Возрождения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83" w:rsidRPr="00414EB5" w:rsidRDefault="00414EB5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Философия Возрождения: общая характеристика. </w:t>
            </w:r>
            <w:r w:rsidR="002157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Антропоцентризм и гуманизм философии Возрождения. </w:t>
            </w:r>
            <w:proofErr w:type="spellStart"/>
            <w:r w:rsidR="002157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Онтологизм</w:t>
            </w:r>
            <w:proofErr w:type="spellEnd"/>
            <w:r w:rsidR="002157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2157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космологизм</w:t>
            </w:r>
            <w:proofErr w:type="spellEnd"/>
            <w:r w:rsidR="002157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учения Н. Кузанского. Идеи и воззрения космологии Д. Бруно. Гелиоцентрическая картина мира Н. Коперника.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83" w:rsidRDefault="005B1A8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A83" w:rsidTr="001F17C2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A83" w:rsidRDefault="005B1A83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6. Гносеология и методология философии Нового времени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FB" w:rsidRDefault="005B1A83" w:rsidP="009A24B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гносеологических воззрений в истории философии. Гносеология и методология философии Нового времени.</w:t>
            </w:r>
            <w:r w:rsidR="002157FB">
              <w:rPr>
                <w:rFonts w:ascii="Times New Roman" w:hAnsi="Times New Roman" w:cs="Times New Roman"/>
                <w:sz w:val="24"/>
                <w:szCs w:val="24"/>
              </w:rPr>
              <w:t xml:space="preserve"> Новые идеи гносеологии Нового времени. Процесс познания как диалектика субъекта и объекта познания.</w:t>
            </w:r>
          </w:p>
          <w:p w:rsidR="005B1A83" w:rsidRDefault="002157FB" w:rsidP="00DC68E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Особая роль методологии в процессе познания. Вклад Ф. Бэкона, Р. Декарта, Б. Спинозы, Г. Лейбница</w:t>
            </w:r>
            <w:r w:rsidR="00DC68E3">
              <w:rPr>
                <w:rFonts w:ascii="Times New Roman" w:hAnsi="Times New Roman" w:cs="Times New Roman"/>
                <w:sz w:val="24"/>
                <w:szCs w:val="24"/>
              </w:rPr>
              <w:t>, Д. Локка в гносеологию и методологию  в истории философии.</w:t>
            </w:r>
            <w:r w:rsidR="005B1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83" w:rsidRDefault="005B1A8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A83" w:rsidTr="005B1A83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A83" w:rsidRDefault="005B1A83" w:rsidP="005B1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7. Немецкая классическая философия</w:t>
            </w:r>
          </w:p>
          <w:p w:rsidR="005B1A83" w:rsidRDefault="005B1A83" w:rsidP="005B1A8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83" w:rsidRDefault="00DC68E3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t>Характеристика феномена немецкой классической философии. Кант-основатель немецкой классической философии. Дуализм, гносеология и этика философии И. Канта. Антропологический материализм Л. Фейербаха.</w:t>
            </w:r>
            <w:r w:rsidR="00B1540C">
              <w:t xml:space="preserve"> Диалектика и идеализм философии Ф. Гегеля. Влияние немецкой классической философии на русскую и мировую философ</w:t>
            </w:r>
            <w:proofErr w:type="gramStart"/>
            <w:r w:rsidR="00B1540C">
              <w:t>ии и ее</w:t>
            </w:r>
            <w:proofErr w:type="gramEnd"/>
            <w:r w:rsidR="00B1540C">
              <w:t xml:space="preserve"> роль в контексте истории философии. </w:t>
            </w:r>
            <w:proofErr w:type="spellStart"/>
            <w:r w:rsidR="005B1A83">
              <w:t>Кумулятивистская</w:t>
            </w:r>
            <w:proofErr w:type="spellEnd"/>
            <w:r w:rsidR="005B1A83">
              <w:t xml:space="preserve"> модель развития знания, ее сущность и основные представители. </w:t>
            </w:r>
            <w:proofErr w:type="spellStart"/>
            <w:r w:rsidR="005B1A83">
              <w:t>Кумулятивизм</w:t>
            </w:r>
            <w:proofErr w:type="spellEnd"/>
            <w:r w:rsidR="005B1A83">
              <w:t xml:space="preserve"> о соотношении эволюционных и революционных изменений в науке: трактовка научных революций в </w:t>
            </w:r>
            <w:proofErr w:type="spellStart"/>
            <w:r w:rsidR="005B1A83">
              <w:t>кумулятивизме</w:t>
            </w:r>
            <w:proofErr w:type="spellEnd"/>
            <w:r w:rsidR="005B1A83">
              <w:t>.</w:t>
            </w:r>
          </w:p>
          <w:p w:rsidR="005B1A83" w:rsidRDefault="005B1A83">
            <w:pPr>
              <w:pStyle w:val="a3"/>
              <w:spacing w:before="0" w:beforeAutospacing="0" w:after="0" w:afterAutospacing="0" w:line="276" w:lineRule="auto"/>
              <w:ind w:firstLine="709"/>
              <w:jc w:val="both"/>
            </w:pPr>
            <w:r>
              <w:t>Т. Кун о природе нормальной науки: характер изменения знания в нормальной науке. Научная революция как смена парадигм. Проблема соизмеримости знания в ходе революционных изменений. Проблема научного прогресса в концепции Куна. Базисные идеи эволюционной эпистемологии: понимание жизни как «</w:t>
            </w:r>
            <w:proofErr w:type="spellStart"/>
            <w:r>
              <w:t>когногенеза</w:t>
            </w:r>
            <w:proofErr w:type="spellEnd"/>
            <w:r>
              <w:t>» (</w:t>
            </w:r>
            <w:proofErr w:type="gramStart"/>
            <w:r>
              <w:t>К</w:t>
            </w:r>
            <w:proofErr w:type="gramEnd"/>
            <w:r>
              <w:t xml:space="preserve"> </w:t>
            </w:r>
            <w:proofErr w:type="gramStart"/>
            <w:r>
              <w:t>Лоренц</w:t>
            </w:r>
            <w:proofErr w:type="gramEnd"/>
            <w:r>
              <w:t xml:space="preserve">), онтогенетическая эволюция «ментальных структур» (Ж. Пиаже). Эволюционный подход к пониманию развития знания К. Поппера и С. </w:t>
            </w:r>
            <w:proofErr w:type="spellStart"/>
            <w:r>
              <w:t>Тулмина</w:t>
            </w:r>
            <w:proofErr w:type="spellEnd"/>
            <w:r>
              <w:t xml:space="preserve">. Изменение научного знания в свете основных допущений </w:t>
            </w:r>
            <w:proofErr w:type="spellStart"/>
            <w:r>
              <w:t>постструктурализма</w:t>
            </w:r>
            <w:proofErr w:type="spellEnd"/>
            <w:r>
              <w:t>. Критика М. Фуко традиционной истории идей. Понятие «</w:t>
            </w:r>
            <w:proofErr w:type="spellStart"/>
            <w:r>
              <w:t>дискурс</w:t>
            </w:r>
            <w:proofErr w:type="spellEnd"/>
            <w:r>
              <w:t>». Переход к структурам власти-знания.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83" w:rsidRDefault="005B1A8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A83" w:rsidTr="001F17C2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40C" w:rsidRDefault="00B1540C" w:rsidP="009A24BD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Тема 8. </w:t>
            </w:r>
            <w:r w:rsidR="005B1A83" w:rsidRPr="00FB29E2">
              <w:rPr>
                <w:b w:val="0"/>
                <w:szCs w:val="24"/>
              </w:rPr>
              <w:t>Этический</w:t>
            </w:r>
            <w:r w:rsidR="005B1A83">
              <w:rPr>
                <w:b w:val="0"/>
                <w:szCs w:val="24"/>
              </w:rPr>
              <w:t xml:space="preserve"> и </w:t>
            </w:r>
            <w:proofErr w:type="spellStart"/>
            <w:r w:rsidR="005B1A83">
              <w:rPr>
                <w:b w:val="0"/>
                <w:szCs w:val="24"/>
              </w:rPr>
              <w:t>аксио</w:t>
            </w:r>
            <w:r>
              <w:rPr>
                <w:b w:val="0"/>
                <w:szCs w:val="24"/>
              </w:rPr>
              <w:t>-</w:t>
            </w:r>
            <w:r w:rsidR="005B1A83">
              <w:rPr>
                <w:b w:val="0"/>
                <w:szCs w:val="24"/>
              </w:rPr>
              <w:t>логичес</w:t>
            </w:r>
            <w:r>
              <w:rPr>
                <w:b w:val="0"/>
                <w:szCs w:val="24"/>
              </w:rPr>
              <w:t>кий</w:t>
            </w:r>
            <w:proofErr w:type="spellEnd"/>
            <w:r>
              <w:rPr>
                <w:b w:val="0"/>
                <w:szCs w:val="24"/>
              </w:rPr>
              <w:t xml:space="preserve"> </w:t>
            </w:r>
            <w:r w:rsidR="005B1A83">
              <w:rPr>
                <w:b w:val="0"/>
                <w:szCs w:val="24"/>
              </w:rPr>
              <w:t xml:space="preserve"> характер рус</w:t>
            </w:r>
            <w:r>
              <w:rPr>
                <w:b w:val="0"/>
                <w:szCs w:val="24"/>
              </w:rPr>
              <w:t>-</w:t>
            </w:r>
          </w:p>
          <w:p w:rsidR="005B1A83" w:rsidRDefault="005B1A83" w:rsidP="009A24BD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proofErr w:type="spellStart"/>
            <w:r>
              <w:rPr>
                <w:b w:val="0"/>
                <w:szCs w:val="24"/>
              </w:rPr>
              <w:t>ской</w:t>
            </w:r>
            <w:proofErr w:type="spellEnd"/>
            <w:r>
              <w:rPr>
                <w:b w:val="0"/>
                <w:szCs w:val="24"/>
              </w:rPr>
              <w:t xml:space="preserve"> философии</w:t>
            </w:r>
          </w:p>
          <w:p w:rsidR="005B1A83" w:rsidRPr="00FB29E2" w:rsidRDefault="005B1A83" w:rsidP="009A24BD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 w:rsidRPr="00FB29E2">
              <w:rPr>
                <w:b w:val="0"/>
                <w:szCs w:val="24"/>
              </w:rPr>
              <w:lastRenderedPageBreak/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83" w:rsidRDefault="00B1540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lastRenderedPageBreak/>
              <w:t>Развитие русской философской мысли в 10-18 веках.</w:t>
            </w:r>
          </w:p>
          <w:p w:rsidR="00B1540C" w:rsidRDefault="00B1540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 xml:space="preserve">П.Я. Чаадаев как основатель русской философии. Различные течения в русской философии. Западники </w:t>
            </w:r>
            <w:r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lastRenderedPageBreak/>
              <w:t>и славянофилы как две основные альтернативы русской философии.  Судьба России – главная проблема русской философии</w:t>
            </w:r>
            <w:r w:rsidR="009E5BB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 xml:space="preserve">. Этическая и </w:t>
            </w:r>
            <w:proofErr w:type="spellStart"/>
            <w:r w:rsidR="009E5BB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аксиологическая</w:t>
            </w:r>
            <w:proofErr w:type="spellEnd"/>
            <w:r w:rsidR="009E5BB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 xml:space="preserve"> направленность русской философии. Идеи, воззрения и персоналии религиозной философии России. Роль великой русской литературы в развитии философии. Системный характер философии В. Соловьева.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A83" w:rsidRDefault="005B1A8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1F17C2" w:rsidTr="001F17C2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C2" w:rsidRDefault="005B1A83">
            <w:pPr>
              <w:pStyle w:val="a3"/>
              <w:spacing w:before="0" w:beforeAutospacing="0" w:after="0" w:afterAutospacing="0" w:line="276" w:lineRule="auto"/>
              <w:rPr>
                <w:bCs/>
              </w:rPr>
            </w:pPr>
            <w:r>
              <w:rPr>
                <w:bCs/>
              </w:rPr>
              <w:lastRenderedPageBreak/>
              <w:t>Тема 9</w:t>
            </w:r>
            <w:r w:rsidR="001F17C2">
              <w:rPr>
                <w:bCs/>
              </w:rPr>
              <w:t xml:space="preserve">. Философия </w:t>
            </w:r>
            <w:proofErr w:type="spellStart"/>
            <w:r w:rsidR="001F17C2">
              <w:rPr>
                <w:bCs/>
              </w:rPr>
              <w:t>нау-ки</w:t>
            </w:r>
            <w:proofErr w:type="spellEnd"/>
            <w:r w:rsidR="001F17C2">
              <w:rPr>
                <w:bCs/>
              </w:rPr>
              <w:t xml:space="preserve"> в XX веке в свете </w:t>
            </w:r>
            <w:proofErr w:type="spellStart"/>
            <w:r w:rsidR="001F17C2">
              <w:rPr>
                <w:bCs/>
              </w:rPr>
              <w:t>раз-личных</w:t>
            </w:r>
            <w:proofErr w:type="spellEnd"/>
            <w:r w:rsidR="001F17C2">
              <w:rPr>
                <w:bCs/>
              </w:rPr>
              <w:t xml:space="preserve"> </w:t>
            </w:r>
            <w:proofErr w:type="gramStart"/>
            <w:r w:rsidR="001F17C2">
              <w:rPr>
                <w:bCs/>
              </w:rPr>
              <w:t>философских</w:t>
            </w:r>
            <w:proofErr w:type="gramEnd"/>
            <w:r w:rsidR="001F17C2">
              <w:rPr>
                <w:bCs/>
              </w:rPr>
              <w:t xml:space="preserve"> </w:t>
            </w:r>
            <w:proofErr w:type="spellStart"/>
            <w:r w:rsidR="001F17C2">
              <w:rPr>
                <w:bCs/>
              </w:rPr>
              <w:t>тра-диций</w:t>
            </w:r>
            <w:proofErr w:type="spellEnd"/>
            <w:r w:rsidR="001F17C2">
              <w:rPr>
                <w:bCs/>
              </w:rPr>
              <w:t xml:space="preserve"> мышления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7C2" w:rsidRDefault="001F17C2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t xml:space="preserve">Позитивистская философия науки. </w:t>
            </w:r>
            <w:proofErr w:type="spellStart"/>
            <w:proofErr w:type="gramStart"/>
            <w:r>
              <w:t>Методологи-ческий</w:t>
            </w:r>
            <w:proofErr w:type="spellEnd"/>
            <w:proofErr w:type="gramEnd"/>
            <w:r>
              <w:t xml:space="preserve"> принцип эмпиризма. Идея логического атомизма и доктрина </w:t>
            </w:r>
            <w:proofErr w:type="spellStart"/>
            <w:r>
              <w:t>верифицируемости</w:t>
            </w:r>
            <w:proofErr w:type="spellEnd"/>
            <w:r>
              <w:t xml:space="preserve"> как критерия познавательного значения суждений. Анализ языка науки как средство решения основных проблем науки в аналитической философии.</w:t>
            </w:r>
          </w:p>
          <w:p w:rsidR="001F17C2" w:rsidRDefault="001F17C2">
            <w:pPr>
              <w:pStyle w:val="a3"/>
              <w:spacing w:before="0" w:beforeAutospacing="0" w:after="0" w:afterAutospacing="0" w:line="276" w:lineRule="auto"/>
              <w:ind w:firstLine="709"/>
              <w:jc w:val="both"/>
            </w:pPr>
            <w:r>
              <w:t xml:space="preserve">Изменения проблематики философии науки в </w:t>
            </w:r>
            <w:proofErr w:type="spellStart"/>
            <w:r>
              <w:t>постпозитивизме</w:t>
            </w:r>
            <w:proofErr w:type="spellEnd"/>
            <w:r>
              <w:t xml:space="preserve">: проблема роста знания, проблема демаркации, проблема научной рациональности, проблема научной революции. Гносеологические основания </w:t>
            </w:r>
            <w:proofErr w:type="spellStart"/>
            <w:r>
              <w:t>постпозитивистской</w:t>
            </w:r>
            <w:proofErr w:type="spellEnd"/>
            <w:r>
              <w:t xml:space="preserve"> философии науки: </w:t>
            </w:r>
            <w:proofErr w:type="spellStart"/>
            <w:r>
              <w:t>фаллибилизм</w:t>
            </w:r>
            <w:proofErr w:type="spellEnd"/>
            <w:r>
              <w:t xml:space="preserve"> и </w:t>
            </w:r>
            <w:proofErr w:type="spellStart"/>
            <w:r>
              <w:t>гипотетизм</w:t>
            </w:r>
            <w:proofErr w:type="spellEnd"/>
            <w:r>
              <w:t>, критический реализм, эволюционный подход к пониманию развития знания.</w:t>
            </w:r>
          </w:p>
          <w:p w:rsidR="001F17C2" w:rsidRDefault="001F17C2">
            <w:pPr>
              <w:pStyle w:val="a3"/>
              <w:spacing w:before="0" w:beforeAutospacing="0" w:after="0" w:afterAutospacing="0" w:line="276" w:lineRule="auto"/>
              <w:ind w:firstLine="709"/>
              <w:jc w:val="both"/>
            </w:pPr>
            <w:r>
              <w:t xml:space="preserve">Этапы развития науки: новое время как «время картины мира», классическая наука как построение конструктов мира рациональным субъектом. Проблемы </w:t>
            </w:r>
            <w:proofErr w:type="spellStart"/>
            <w:r>
              <w:t>постклассической</w:t>
            </w:r>
            <w:proofErr w:type="spellEnd"/>
            <w:r>
              <w:t xml:space="preserve"> науки. Методологическая доктрина структурализма. Представление о структурах как алгоритмах мышления и идея существования универсального кода культуры. Понятие «</w:t>
            </w:r>
            <w:proofErr w:type="spellStart"/>
            <w:r>
              <w:t>дискурс</w:t>
            </w:r>
            <w:proofErr w:type="spellEnd"/>
            <w:r>
              <w:t>». Воззрения на науку в постмодернистской традиции мышления.</w:t>
            </w:r>
          </w:p>
          <w:p w:rsidR="001F17C2" w:rsidRDefault="001F17C2">
            <w:pPr>
              <w:pStyle w:val="a3"/>
              <w:spacing w:before="0" w:beforeAutospacing="0" w:after="0" w:afterAutospacing="0" w:line="276" w:lineRule="auto"/>
              <w:ind w:firstLine="709"/>
              <w:jc w:val="both"/>
            </w:pPr>
            <w:r>
              <w:t>Радикальный конструктивизм о сути категорий и понятий науки. Коммуникация в понимании радикального конструктивизма и проблема взаимоотношений науки и общества.</w:t>
            </w:r>
          </w:p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F17C2" w:rsidTr="001F17C2">
        <w:trPr>
          <w:trHeight w:val="180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                                                               Итого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18</w:t>
            </w:r>
          </w:p>
        </w:tc>
      </w:tr>
    </w:tbl>
    <w:p w:rsidR="001F17C2" w:rsidRDefault="001F17C2" w:rsidP="001F17C2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5BB7" w:rsidRDefault="009E5BB7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5BB7" w:rsidRDefault="009E5BB7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5BB7" w:rsidRDefault="009E5BB7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E5BB7" w:rsidRDefault="009E5BB7" w:rsidP="001F17C2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E5BB7" w:rsidRPr="009E5BB7" w:rsidRDefault="009E5BB7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Перечень практических (лабораторных, семинарских) 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5670"/>
        <w:gridCol w:w="866"/>
      </w:tblGrid>
      <w:tr w:rsidR="009E5BB7" w:rsidTr="009A24BD">
        <w:trPr>
          <w:cantSplit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 учебной дисциплины (модуля)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семинарских занятий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9E5BB7" w:rsidTr="009A24B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1. История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фило-софии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как философия, развернутая во времени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Предмет истории философии. Философия как главная отрасль философского знания. Основные тенденции и закономерности историко-философского процесса. Альтернативные подходы анализа истории философии. Преемственность в филиации философских идей. Значение истории философии для философской рефлексии и формирования философской культуры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5BB7" w:rsidTr="009A24BD">
        <w:trPr>
          <w:trHeight w:val="185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Специфика и особенности Восточной философии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B7" w:rsidRDefault="009E5BB7" w:rsidP="009A24BD">
            <w:pPr>
              <w:spacing w:after="0" w:line="240" w:lineRule="auto"/>
              <w:ind w:right="-4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Восточная философия в контексте мировой истории</w:t>
            </w:r>
          </w:p>
          <w:p w:rsidR="009E5BB7" w:rsidRDefault="009E5BB7" w:rsidP="009A24BD">
            <w:pPr>
              <w:spacing w:after="0" w:line="240" w:lineRule="auto"/>
              <w:ind w:right="-4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философии. Философия Древнего Китая: особенно-</w:t>
            </w:r>
          </w:p>
          <w:p w:rsidR="009E5BB7" w:rsidRDefault="009E5BB7" w:rsidP="009A24BD">
            <w:pPr>
              <w:spacing w:after="0" w:line="240" w:lineRule="auto"/>
              <w:ind w:right="-4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идеи и проблемы. Общая характеристика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фило-софии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даосизма. Этика, гуманизм, государство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5BB7" w:rsidRDefault="009E5BB7" w:rsidP="009A24BD">
            <w:pPr>
              <w:spacing w:after="0" w:line="240" w:lineRule="auto"/>
              <w:ind w:right="-4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Конфуция. Основные черты философии Древней</w:t>
            </w:r>
          </w:p>
          <w:p w:rsidR="009E5BB7" w:rsidRDefault="009E5BB7" w:rsidP="009A24BD">
            <w:pPr>
              <w:spacing w:after="0" w:line="240" w:lineRule="auto"/>
              <w:ind w:right="-4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Индии. Этика, идеи, проблемы философии буддизма.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5BB7" w:rsidTr="009A24B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Античная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фило-софия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этапы, школы, идеи и проблемы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древне-греческой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философии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Общая характеристика философии Древней Эллады. Основные черты, школы, идеи и проблемы философии Древней Греции. Субстанциальный поиск первоосновы всего сущего. Онтология философии: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космоцентризм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космология,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космогония. Антропологический поворот древнегреческой философии в философии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Сократа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.Ф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илософские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идеи и проблемы Сократа, Платона и Аристотеля.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E5BB7" w:rsidTr="009A24B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B7" w:rsidRPr="00177A4B" w:rsidRDefault="009E5BB7" w:rsidP="009A24BD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 w:rsidRPr="008D68D3">
              <w:rPr>
                <w:rFonts w:eastAsia="Calibri"/>
                <w:b w:val="0"/>
                <w:szCs w:val="24"/>
                <w:lang w:eastAsia="en-US"/>
              </w:rPr>
              <w:lastRenderedPageBreak/>
              <w:t>Тема</w:t>
            </w:r>
            <w:r>
              <w:rPr>
                <w:rFonts w:eastAsia="Calibri"/>
                <w:b w:val="0"/>
                <w:szCs w:val="24"/>
                <w:lang w:eastAsia="en-US"/>
              </w:rPr>
              <w:t>4</w:t>
            </w:r>
            <w:r w:rsidRPr="008D68D3">
              <w:rPr>
                <w:rFonts w:eastAsia="Calibri"/>
                <w:b w:val="0"/>
                <w:szCs w:val="24"/>
                <w:lang w:eastAsia="en-US"/>
              </w:rPr>
              <w:t>.</w:t>
            </w:r>
            <w:r w:rsidRPr="00177A4B">
              <w:rPr>
                <w:b w:val="0"/>
                <w:szCs w:val="24"/>
              </w:rPr>
              <w:t>Философия</w:t>
            </w:r>
            <w:r>
              <w:rPr>
                <w:b w:val="0"/>
                <w:szCs w:val="24"/>
              </w:rPr>
              <w:t xml:space="preserve"> </w:t>
            </w:r>
            <w:proofErr w:type="spellStart"/>
            <w:r>
              <w:rPr>
                <w:b w:val="0"/>
                <w:szCs w:val="24"/>
              </w:rPr>
              <w:t>Средневековья</w:t>
            </w:r>
            <w:proofErr w:type="gramStart"/>
            <w:r>
              <w:rPr>
                <w:b w:val="0"/>
                <w:szCs w:val="24"/>
              </w:rPr>
              <w:t>:э</w:t>
            </w:r>
            <w:proofErr w:type="gramEnd"/>
            <w:r>
              <w:rPr>
                <w:b w:val="0"/>
                <w:szCs w:val="24"/>
              </w:rPr>
              <w:t>тапы</w:t>
            </w:r>
            <w:proofErr w:type="spellEnd"/>
            <w:r>
              <w:rPr>
                <w:b w:val="0"/>
                <w:szCs w:val="24"/>
              </w:rPr>
              <w:t xml:space="preserve">, </w:t>
            </w:r>
            <w:proofErr w:type="spellStart"/>
            <w:r>
              <w:rPr>
                <w:b w:val="0"/>
                <w:szCs w:val="24"/>
              </w:rPr>
              <w:t>черты,учения</w:t>
            </w:r>
            <w:proofErr w:type="spellEnd"/>
            <w:r>
              <w:rPr>
                <w:b w:val="0"/>
                <w:szCs w:val="24"/>
              </w:rPr>
              <w:t xml:space="preserve"> и роль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t xml:space="preserve">Место средневековой философии в контексте истории европейской философии. Уния философии, религии и церкви. </w:t>
            </w:r>
            <w:proofErr w:type="spellStart"/>
            <w:r>
              <w:t>Теоцентризм</w:t>
            </w:r>
            <w:proofErr w:type="spellEnd"/>
            <w:r>
              <w:t xml:space="preserve"> философии Средневековья. Характеристики философии: догматизм, креационизм, </w:t>
            </w:r>
            <w:proofErr w:type="spellStart"/>
            <w:r>
              <w:t>проведенциализм</w:t>
            </w:r>
            <w:proofErr w:type="spellEnd"/>
            <w:r>
              <w:t xml:space="preserve">, </w:t>
            </w:r>
            <w:proofErr w:type="spellStart"/>
            <w:r>
              <w:t>эсхатологизм</w:t>
            </w:r>
            <w:proofErr w:type="spellEnd"/>
            <w:r>
              <w:t xml:space="preserve">. </w:t>
            </w:r>
            <w:proofErr w:type="spellStart"/>
            <w:r>
              <w:t>Номенализм</w:t>
            </w:r>
            <w:proofErr w:type="spellEnd"/>
            <w:r>
              <w:t xml:space="preserve"> и реализм в споре об универсалиях. Томизм и учение о двойственной истине 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5BB7" w:rsidTr="009E5BB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B7" w:rsidRDefault="009E5BB7" w:rsidP="009E5BB7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Тема 5. Гуманистический характер философии Возрождения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Pr="00414EB5" w:rsidRDefault="009E5BB7" w:rsidP="009A24B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Философия Возрождения: общая характеристика. Антропоцентризм и гуманизм философии Возрождения.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Онтологизм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космологизм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учения Н. Кузанского. Идеи и воззрения космологии Д. Бруно. Гелиоцентрическая картина мира Н. Коперника.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5BB7" w:rsidTr="009A24BD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6. Гносеология и методология философии Нового времени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гносеологических воззрений в истории философии. Гносеология и методология философии Нового времени. Новые идеи гносеологии Нового времени. Процесс познания как диалектика субъекта и объекта познания.</w:t>
            </w:r>
          </w:p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Особая роль методологии в процессе познания. Вклад Ф. Бэкона, Р. Декарта, Б. Спинозы, Г. Лейбница, Д. Локка в гносеологию и методологию  в истории философии.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5BB7" w:rsidTr="009A24BD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B7" w:rsidRDefault="009E5BB7" w:rsidP="009A2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Немецкая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 w:rsidR="00D36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философия</w:t>
            </w:r>
          </w:p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t>Характеристика феномена немецкой классической философии. Кант-основатель немецкой классической философии. Дуализм, гносеология и этика философии И. Канта. Антропологический материализм Л. Фейербаха. Диалектика и идеализм философии Ф. Гегеля. Влияние немецкой классической философии на русскую и мировую философ</w:t>
            </w:r>
            <w:proofErr w:type="gramStart"/>
            <w:r>
              <w:t>ии и ее</w:t>
            </w:r>
            <w:proofErr w:type="gramEnd"/>
            <w:r>
              <w:t xml:space="preserve"> роль в контексте истории философии. </w:t>
            </w:r>
            <w:proofErr w:type="spellStart"/>
            <w:r>
              <w:t>Кумулятивистская</w:t>
            </w:r>
            <w:proofErr w:type="spellEnd"/>
            <w:r>
              <w:t xml:space="preserve"> модель развития знания, ее сущность и основные представители. </w:t>
            </w:r>
            <w:proofErr w:type="spellStart"/>
            <w:r>
              <w:t>Кумулятивизм</w:t>
            </w:r>
            <w:proofErr w:type="spellEnd"/>
            <w:r>
              <w:t xml:space="preserve"> о соотношении эволюционных и революционных изменений в науке: трактовка научных революций в </w:t>
            </w:r>
            <w:proofErr w:type="spellStart"/>
            <w:r>
              <w:t>кумулятивизме</w:t>
            </w:r>
            <w:proofErr w:type="spellEnd"/>
            <w:r>
              <w:t>.</w:t>
            </w:r>
          </w:p>
          <w:p w:rsidR="009E5BB7" w:rsidRDefault="009E5BB7" w:rsidP="009A24BD">
            <w:pPr>
              <w:pStyle w:val="a3"/>
              <w:spacing w:before="0" w:beforeAutospacing="0" w:after="0" w:afterAutospacing="0" w:line="276" w:lineRule="auto"/>
              <w:ind w:firstLine="709"/>
              <w:jc w:val="both"/>
            </w:pPr>
            <w:r>
              <w:t xml:space="preserve">Т. Кун о природе нормальной науки: характер изменения знания в нормальной науке. Научная революция как смена парадигм. Проблема соизмеримости знания в ходе революционных изменений. Проблема научного прогресса в </w:t>
            </w:r>
            <w:r>
              <w:lastRenderedPageBreak/>
              <w:t>концепции Куна. Базисные идеи эволюционной эпистемологии: понимание жизни как «</w:t>
            </w:r>
            <w:proofErr w:type="spellStart"/>
            <w:r>
              <w:t>когногенеза</w:t>
            </w:r>
            <w:proofErr w:type="spellEnd"/>
            <w:r>
              <w:t>» (</w:t>
            </w:r>
            <w:proofErr w:type="gramStart"/>
            <w:r>
              <w:t>К</w:t>
            </w:r>
            <w:proofErr w:type="gramEnd"/>
            <w:r>
              <w:t xml:space="preserve"> </w:t>
            </w:r>
            <w:proofErr w:type="gramStart"/>
            <w:r>
              <w:t>Лоренц</w:t>
            </w:r>
            <w:proofErr w:type="gramEnd"/>
            <w:r>
              <w:t xml:space="preserve">), онтогенетическая эволюция «ментальных структур» (Ж. Пиаже). Эволюционный подход к пониманию развития знания К. Поппера и С. </w:t>
            </w:r>
            <w:proofErr w:type="spellStart"/>
            <w:r>
              <w:t>Тулмина</w:t>
            </w:r>
            <w:proofErr w:type="spellEnd"/>
            <w:r>
              <w:t xml:space="preserve">. Изменение научного знания в свете основных допущений </w:t>
            </w:r>
            <w:proofErr w:type="spellStart"/>
            <w:r>
              <w:t>постструктурализма</w:t>
            </w:r>
            <w:proofErr w:type="spellEnd"/>
            <w:r>
              <w:t>. Критика М. Фуко традиционной истории идей. Понятие «</w:t>
            </w:r>
            <w:proofErr w:type="spellStart"/>
            <w:r>
              <w:t>дискурс</w:t>
            </w:r>
            <w:proofErr w:type="spellEnd"/>
            <w:r>
              <w:t>». Переход к структурам власти-знания.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E5BB7" w:rsidTr="009A24BD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B7" w:rsidRDefault="009E5BB7" w:rsidP="009A24BD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 xml:space="preserve">Тема 8. </w:t>
            </w:r>
            <w:r w:rsidRPr="00FB29E2">
              <w:rPr>
                <w:b w:val="0"/>
                <w:szCs w:val="24"/>
              </w:rPr>
              <w:t>Этический</w:t>
            </w:r>
            <w:r>
              <w:rPr>
                <w:b w:val="0"/>
                <w:szCs w:val="24"/>
              </w:rPr>
              <w:t xml:space="preserve"> и </w:t>
            </w:r>
            <w:proofErr w:type="spellStart"/>
            <w:r>
              <w:rPr>
                <w:b w:val="0"/>
                <w:szCs w:val="24"/>
              </w:rPr>
              <w:t>аксио-логический</w:t>
            </w:r>
            <w:proofErr w:type="spellEnd"/>
            <w:r>
              <w:rPr>
                <w:b w:val="0"/>
                <w:szCs w:val="24"/>
              </w:rPr>
              <w:t xml:space="preserve">  характер рус-</w:t>
            </w:r>
          </w:p>
          <w:p w:rsidR="009E5BB7" w:rsidRDefault="009E5BB7" w:rsidP="009A24BD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proofErr w:type="spellStart"/>
            <w:r>
              <w:rPr>
                <w:b w:val="0"/>
                <w:szCs w:val="24"/>
              </w:rPr>
              <w:t>ской</w:t>
            </w:r>
            <w:proofErr w:type="spellEnd"/>
            <w:r>
              <w:rPr>
                <w:b w:val="0"/>
                <w:szCs w:val="24"/>
              </w:rPr>
              <w:t xml:space="preserve"> философии</w:t>
            </w:r>
          </w:p>
          <w:p w:rsidR="009E5BB7" w:rsidRPr="00FB29E2" w:rsidRDefault="009E5BB7" w:rsidP="009A24BD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 w:rsidRPr="00FB29E2">
              <w:rPr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Развитие русской философской мысли в 10-18 веках.</w:t>
            </w:r>
          </w:p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 xml:space="preserve">П.Я. Чаадаев как основатель русской философии. Различные течения в русской философии. Западники и славянофилы как две основные альтернативы русской философии.  Судьба России – главная проблема русской философии. Этическая и </w:t>
            </w:r>
            <w:proofErr w:type="spellStart"/>
            <w:r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аксиологическая</w:t>
            </w:r>
            <w:proofErr w:type="spellEnd"/>
            <w:r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 xml:space="preserve"> направленность русской философии. Идеи, воззрения и персоналии религиозной философии России. Роль великой русской литературы в развитии философии. Системный характер философии В. Соловьева.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5BB7" w:rsidTr="009A24BD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B7" w:rsidRDefault="009E5BB7" w:rsidP="009A24BD">
            <w:pPr>
              <w:pStyle w:val="a3"/>
              <w:spacing w:before="0" w:beforeAutospacing="0" w:after="0" w:afterAutospacing="0" w:line="276" w:lineRule="auto"/>
              <w:rPr>
                <w:bCs/>
              </w:rPr>
            </w:pPr>
            <w:r>
              <w:rPr>
                <w:bCs/>
              </w:rPr>
              <w:t xml:space="preserve">Тема 9. Философия </w:t>
            </w:r>
            <w:proofErr w:type="spellStart"/>
            <w:r>
              <w:rPr>
                <w:bCs/>
              </w:rPr>
              <w:t>нау-ки</w:t>
            </w:r>
            <w:proofErr w:type="spellEnd"/>
            <w:r>
              <w:rPr>
                <w:bCs/>
              </w:rPr>
              <w:t xml:space="preserve"> в XX веке в свете </w:t>
            </w:r>
            <w:proofErr w:type="spellStart"/>
            <w:r>
              <w:rPr>
                <w:bCs/>
              </w:rPr>
              <w:t>раз-личных</w:t>
            </w:r>
            <w:proofErr w:type="spell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философских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тра-диций</w:t>
            </w:r>
            <w:proofErr w:type="spellEnd"/>
            <w:r>
              <w:rPr>
                <w:bCs/>
              </w:rPr>
              <w:t xml:space="preserve"> мышления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B7" w:rsidRDefault="009E5BB7" w:rsidP="009A24BD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t xml:space="preserve">Позитивистская философия науки. </w:t>
            </w:r>
            <w:proofErr w:type="spellStart"/>
            <w:proofErr w:type="gramStart"/>
            <w:r>
              <w:t>Методологи-ческий</w:t>
            </w:r>
            <w:proofErr w:type="spellEnd"/>
            <w:proofErr w:type="gramEnd"/>
            <w:r>
              <w:t xml:space="preserve"> принцип эмпиризма. Идея логического атомизма и доктрина </w:t>
            </w:r>
            <w:proofErr w:type="spellStart"/>
            <w:r>
              <w:t>верифицируемости</w:t>
            </w:r>
            <w:proofErr w:type="spellEnd"/>
            <w:r>
              <w:t xml:space="preserve"> как критерия познавательного значения суждений. Анализ языка науки как средство решения основных проблем науки в аналитической философии.</w:t>
            </w:r>
          </w:p>
          <w:p w:rsidR="009E5BB7" w:rsidRDefault="009E5BB7" w:rsidP="009A24BD">
            <w:pPr>
              <w:pStyle w:val="a3"/>
              <w:spacing w:before="0" w:beforeAutospacing="0" w:after="0" w:afterAutospacing="0" w:line="276" w:lineRule="auto"/>
              <w:ind w:firstLine="709"/>
              <w:jc w:val="both"/>
            </w:pPr>
            <w:r>
              <w:t xml:space="preserve">Изменения проблематики философии науки в </w:t>
            </w:r>
            <w:proofErr w:type="spellStart"/>
            <w:r>
              <w:t>постпозитивизме</w:t>
            </w:r>
            <w:proofErr w:type="spellEnd"/>
            <w:r>
              <w:t xml:space="preserve">: проблема роста знания, проблема демаркации, проблема научной рациональности, проблема научной революции. Гносеологические основания </w:t>
            </w:r>
            <w:proofErr w:type="spellStart"/>
            <w:r>
              <w:t>постпозитивистской</w:t>
            </w:r>
            <w:proofErr w:type="spellEnd"/>
            <w:r>
              <w:t xml:space="preserve"> философии науки: </w:t>
            </w:r>
            <w:proofErr w:type="spellStart"/>
            <w:r>
              <w:t>фаллибилизм</w:t>
            </w:r>
            <w:proofErr w:type="spellEnd"/>
            <w:r>
              <w:t xml:space="preserve"> и </w:t>
            </w:r>
            <w:proofErr w:type="spellStart"/>
            <w:r>
              <w:t>гипотетизм</w:t>
            </w:r>
            <w:proofErr w:type="spellEnd"/>
            <w:r>
              <w:t>, критический реализм, эволюционный подход к пониманию развития знания.</w:t>
            </w:r>
          </w:p>
          <w:p w:rsidR="009E5BB7" w:rsidRDefault="009E5BB7" w:rsidP="009A24BD">
            <w:pPr>
              <w:pStyle w:val="a3"/>
              <w:spacing w:before="0" w:beforeAutospacing="0" w:after="0" w:afterAutospacing="0" w:line="276" w:lineRule="auto"/>
              <w:ind w:firstLine="709"/>
              <w:jc w:val="both"/>
            </w:pPr>
            <w:r>
              <w:t xml:space="preserve">Этапы развития науки: новое время как «время картины мира», классическая наука как построение конструктов мира рациональным субъектом. Проблемы </w:t>
            </w:r>
            <w:proofErr w:type="spellStart"/>
            <w:r>
              <w:t>постклассической</w:t>
            </w:r>
            <w:proofErr w:type="spellEnd"/>
            <w:r>
              <w:t xml:space="preserve"> науки. Методологическая доктрина структурализма. Представление о структурах как алгоритмах мышления и идея существования универсального кода культуры. Понятие «</w:t>
            </w:r>
            <w:proofErr w:type="spellStart"/>
            <w:r>
              <w:t>дискурс</w:t>
            </w:r>
            <w:proofErr w:type="spellEnd"/>
            <w:r>
              <w:t>». Воззрения на науку в постмодернистской традиции мышления.</w:t>
            </w:r>
          </w:p>
          <w:p w:rsidR="009E5BB7" w:rsidRDefault="009E5BB7" w:rsidP="009A24BD">
            <w:pPr>
              <w:pStyle w:val="a3"/>
              <w:spacing w:before="0" w:beforeAutospacing="0" w:after="0" w:afterAutospacing="0" w:line="276" w:lineRule="auto"/>
              <w:ind w:firstLine="709"/>
              <w:jc w:val="both"/>
            </w:pPr>
            <w:r>
              <w:t xml:space="preserve">Радикальный конструктивизм о сути </w:t>
            </w:r>
            <w:r>
              <w:lastRenderedPageBreak/>
              <w:t>категорий и понятий науки. Коммуникация в понимании радикального конструктивизма и проблема взаимоотношений науки и общества.</w:t>
            </w:r>
          </w:p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E5BB7" w:rsidTr="009A24BD">
        <w:trPr>
          <w:trHeight w:val="180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lastRenderedPageBreak/>
              <w:t xml:space="preserve">                                                               Итого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B7" w:rsidRDefault="009E5BB7" w:rsidP="009A24B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18</w:t>
            </w:r>
          </w:p>
        </w:tc>
      </w:tr>
    </w:tbl>
    <w:p w:rsidR="001F17C2" w:rsidRDefault="001F17C2" w:rsidP="001F1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Примерная тематика курсовых проектов (работ) </w:t>
      </w:r>
    </w:p>
    <w:p w:rsidR="001F17C2" w:rsidRDefault="001F17C2" w:rsidP="001F1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«Курсовой проект (работа) учебным планом не предусмотрен»).</w:t>
      </w:r>
      <w:proofErr w:type="gramEnd"/>
    </w:p>
    <w:p w:rsidR="001F17C2" w:rsidRDefault="001F17C2" w:rsidP="001F17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САМОСТОЯТЕЛЬНАЯ  РАБОТА  МАГИСТРА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4024"/>
        <w:gridCol w:w="2519"/>
        <w:gridCol w:w="865"/>
        <w:gridCol w:w="1491"/>
      </w:tblGrid>
      <w:tr w:rsidR="001F17C2" w:rsidTr="001F17C2">
        <w:trPr>
          <w:trHeight w:val="128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 учебной дисциплины (модуля)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СРС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формиру-емыхкомпете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ций</w:t>
            </w:r>
            <w:proofErr w:type="spellEnd"/>
          </w:p>
        </w:tc>
      </w:tr>
      <w:tr w:rsidR="00D36CFF" w:rsidTr="00EA3748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FF" w:rsidRDefault="00D36CFF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1. История философии как философия, развернутая во времени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FF" w:rsidRDefault="00D36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ОК-1</w:t>
            </w:r>
          </w:p>
        </w:tc>
      </w:tr>
      <w:tr w:rsidR="00D36CFF" w:rsidTr="001F17C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FF" w:rsidRDefault="00D36CFF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Специфика и особенности Восточной философии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устному опросу, тестированию и докладам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D36CFF" w:rsidRDefault="00D36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D36CFF" w:rsidTr="00EA3748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3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FF" w:rsidRDefault="00D36CFF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Античная философия: этапы, школы, идеи и проблемы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древне-греческой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философии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FF" w:rsidRDefault="00D36C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устному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опросу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естированию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D36CFF" w:rsidRDefault="00D36C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коллоквиуму</w:t>
            </w:r>
          </w:p>
          <w:p w:rsidR="00D36CFF" w:rsidRDefault="00D36C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ОК-1,</w:t>
            </w: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ОК-9</w:t>
            </w:r>
          </w:p>
        </w:tc>
      </w:tr>
      <w:tr w:rsidR="00D36CFF" w:rsidTr="00EA3748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4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FF" w:rsidRDefault="00D36CFF" w:rsidP="009A24BD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 w:rsidRPr="008D68D3">
              <w:rPr>
                <w:rFonts w:eastAsia="Calibri"/>
                <w:b w:val="0"/>
                <w:szCs w:val="24"/>
                <w:lang w:eastAsia="en-US"/>
              </w:rPr>
              <w:t>Тема</w:t>
            </w:r>
            <w:proofErr w:type="gramStart"/>
            <w:r>
              <w:rPr>
                <w:rFonts w:eastAsia="Calibri"/>
                <w:b w:val="0"/>
                <w:szCs w:val="24"/>
                <w:lang w:eastAsia="en-US"/>
              </w:rPr>
              <w:t>4</w:t>
            </w:r>
            <w:proofErr w:type="gramEnd"/>
            <w:r w:rsidRPr="008D68D3">
              <w:rPr>
                <w:rFonts w:eastAsia="Calibri"/>
                <w:b w:val="0"/>
                <w:szCs w:val="24"/>
                <w:lang w:eastAsia="en-US"/>
              </w:rPr>
              <w:t>.</w:t>
            </w:r>
            <w:r w:rsidRPr="00177A4B">
              <w:rPr>
                <w:b w:val="0"/>
                <w:szCs w:val="24"/>
              </w:rPr>
              <w:t>Философия</w:t>
            </w:r>
            <w:r>
              <w:rPr>
                <w:b w:val="0"/>
                <w:szCs w:val="24"/>
              </w:rPr>
              <w:t xml:space="preserve"> Средневековья:</w:t>
            </w:r>
          </w:p>
          <w:p w:rsidR="00D36CFF" w:rsidRPr="00177A4B" w:rsidRDefault="00D36CFF" w:rsidP="009A24BD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этапы, </w:t>
            </w:r>
            <w:proofErr w:type="spellStart"/>
            <w:r>
              <w:rPr>
                <w:b w:val="0"/>
                <w:szCs w:val="24"/>
              </w:rPr>
              <w:t>черты</w:t>
            </w:r>
            <w:proofErr w:type="gramStart"/>
            <w:r>
              <w:rPr>
                <w:b w:val="0"/>
                <w:szCs w:val="24"/>
              </w:rPr>
              <w:t>,у</w:t>
            </w:r>
            <w:proofErr w:type="gramEnd"/>
            <w:r>
              <w:rPr>
                <w:b w:val="0"/>
                <w:szCs w:val="24"/>
              </w:rPr>
              <w:t>чения</w:t>
            </w:r>
            <w:proofErr w:type="spellEnd"/>
            <w:r>
              <w:rPr>
                <w:b w:val="0"/>
                <w:szCs w:val="24"/>
              </w:rPr>
              <w:t xml:space="preserve"> и роль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FF" w:rsidRDefault="00D36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D36CFF" w:rsidTr="001F17C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5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FF" w:rsidRDefault="00D36CFF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Тема 5. Гуманистический характер философии Возрождения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устному опросу, тестированию и докладам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D36CFF" w:rsidRDefault="00D36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D36CFF" w:rsidTr="001F17C2">
        <w:trPr>
          <w:trHeight w:val="171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6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FF" w:rsidRDefault="00D36CFF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6. Гносеология и методология философии Нового времени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298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98"/>
            </w:tblGrid>
            <w:tr w:rsidR="00D36CFF">
              <w:trPr>
                <w:trHeight w:val="5806"/>
              </w:trPr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D36CFF" w:rsidRDefault="00D36CFF">
                  <w:pPr>
                    <w:tabs>
                      <w:tab w:val="left" w:pos="180"/>
                      <w:tab w:val="left" w:pos="708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к устному опросу, тестированию и докладам</w:t>
                  </w:r>
                </w:p>
              </w:tc>
            </w:tr>
          </w:tbl>
          <w:p w:rsidR="00D36CFF" w:rsidRDefault="00D36CFF">
            <w:pPr>
              <w:spacing w:after="0"/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ОК-1</w:t>
            </w:r>
          </w:p>
        </w:tc>
      </w:tr>
      <w:tr w:rsidR="00D36CFF" w:rsidTr="001F17C2">
        <w:trPr>
          <w:trHeight w:val="69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FF" w:rsidRDefault="00D36CFF" w:rsidP="009A2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7. Немецкая классическая философия</w:t>
            </w:r>
          </w:p>
          <w:p w:rsidR="00D36CFF" w:rsidRDefault="00D36CFF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D36CFF" w:rsidTr="001F17C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8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FF" w:rsidRDefault="00D36CFF" w:rsidP="009A24BD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Тема 8. </w:t>
            </w:r>
            <w:r w:rsidRPr="00FB29E2">
              <w:rPr>
                <w:b w:val="0"/>
                <w:szCs w:val="24"/>
              </w:rPr>
              <w:t>Этический</w:t>
            </w:r>
            <w:r>
              <w:rPr>
                <w:b w:val="0"/>
                <w:szCs w:val="24"/>
              </w:rPr>
              <w:t xml:space="preserve"> и </w:t>
            </w:r>
            <w:proofErr w:type="spellStart"/>
            <w:r>
              <w:rPr>
                <w:b w:val="0"/>
                <w:szCs w:val="24"/>
              </w:rPr>
              <w:t>аксиологический</w:t>
            </w:r>
            <w:proofErr w:type="spellEnd"/>
            <w:r>
              <w:rPr>
                <w:b w:val="0"/>
                <w:szCs w:val="24"/>
              </w:rPr>
              <w:t xml:space="preserve">  характер русской философии</w:t>
            </w:r>
          </w:p>
          <w:p w:rsidR="00D36CFF" w:rsidRPr="00FB29E2" w:rsidRDefault="00D36CFF" w:rsidP="009A24BD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 w:rsidRPr="00FB29E2">
              <w:rPr>
                <w:b w:val="0"/>
                <w:szCs w:val="24"/>
              </w:rPr>
              <w:t xml:space="preserve">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FF" w:rsidRDefault="00D36CF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FF" w:rsidRDefault="00D36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ОК-1,</w:t>
            </w:r>
          </w:p>
          <w:p w:rsidR="00D36CFF" w:rsidRDefault="00D36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ОД-9</w:t>
            </w: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6CFF" w:rsidTr="00EA3748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CFF" w:rsidRDefault="00D36CFF" w:rsidP="009A24BD">
            <w:pPr>
              <w:pStyle w:val="a3"/>
              <w:spacing w:before="0" w:beforeAutospacing="0" w:after="0" w:afterAutospacing="0" w:line="276" w:lineRule="auto"/>
              <w:rPr>
                <w:bCs/>
              </w:rPr>
            </w:pPr>
            <w:r>
              <w:rPr>
                <w:bCs/>
              </w:rPr>
              <w:t xml:space="preserve">Тема 9. Философия науки в XX веке в свете </w:t>
            </w:r>
            <w:proofErr w:type="gramStart"/>
            <w:r>
              <w:rPr>
                <w:bCs/>
              </w:rPr>
              <w:t>различных</w:t>
            </w:r>
            <w:proofErr w:type="gramEnd"/>
            <w:r>
              <w:rPr>
                <w:bCs/>
              </w:rPr>
              <w:t xml:space="preserve"> философских </w:t>
            </w:r>
            <w:proofErr w:type="spellStart"/>
            <w:r>
              <w:rPr>
                <w:bCs/>
              </w:rPr>
              <w:t>тра-диций</w:t>
            </w:r>
            <w:proofErr w:type="spellEnd"/>
            <w:r>
              <w:rPr>
                <w:bCs/>
              </w:rPr>
              <w:t xml:space="preserve"> мышления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Осмысление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ключе-вых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фор-мулирование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ним ответов, подготовка рефератов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FF" w:rsidRDefault="00D36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ОК-1,</w:t>
            </w:r>
          </w:p>
          <w:p w:rsidR="00D36CFF" w:rsidRDefault="00D36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ОД-9</w:t>
            </w: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F17C2" w:rsidTr="001F17C2">
        <w:tc>
          <w:tcPr>
            <w:tcW w:w="7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  <w:t xml:space="preserve">                                                         Итого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36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7C2" w:rsidRDefault="001F17C2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1F17C2" w:rsidRDefault="001F17C2" w:rsidP="001F17C2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17C2" w:rsidRDefault="001F17C2" w:rsidP="001F17C2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CFF" w:rsidRDefault="00D36CFF" w:rsidP="001F17C2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7C2" w:rsidRDefault="001F17C2" w:rsidP="001F17C2">
      <w:pPr>
        <w:tabs>
          <w:tab w:val="left" w:pos="780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Образовательные технологии </w:t>
      </w:r>
    </w:p>
    <w:p w:rsidR="001F17C2" w:rsidRDefault="001F17C2" w:rsidP="001F17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1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701"/>
        <w:gridCol w:w="2410"/>
        <w:gridCol w:w="3119"/>
        <w:gridCol w:w="1417"/>
        <w:gridCol w:w="1134"/>
        <w:gridCol w:w="374"/>
      </w:tblGrid>
      <w:tr w:rsidR="001F17C2" w:rsidTr="001F17C2">
        <w:trPr>
          <w:gridAfter w:val="1"/>
          <w:wAfter w:w="374" w:type="dxa"/>
          <w:trHeight w:val="1947"/>
        </w:trPr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(лекционное, семинарское,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17C2" w:rsidRDefault="001F17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Интерактивная</w:t>
            </w:r>
          </w:p>
          <w:p w:rsidR="001F17C2" w:rsidRDefault="001F17C2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17C2" w:rsidRDefault="001F17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ауд. часов/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  <w:p w:rsidR="001F17C2" w:rsidRDefault="001F17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том числе 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1F17C2" w:rsidRDefault="001F17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тивной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форме</w:t>
            </w:r>
          </w:p>
          <w:p w:rsidR="001F17C2" w:rsidRDefault="001F17C2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17C2" w:rsidRDefault="001F17C2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Коды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1F17C2" w:rsidRDefault="001F17C2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компетенций</w:t>
            </w:r>
          </w:p>
        </w:tc>
      </w:tr>
      <w:tr w:rsidR="00D36CFF" w:rsidTr="001B1A56"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6CFF" w:rsidRDefault="00D3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Лекционное</w:t>
            </w:r>
          </w:p>
          <w:p w:rsidR="00D36CFF" w:rsidRDefault="00D36CFF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6CFF" w:rsidRDefault="00D36CFF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Античная философия: этапы, школы, идеи и проблемы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древне-греческой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философии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Проблемная лекция, обсуждение проблем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6CFF" w:rsidRDefault="00D36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6CFF" w:rsidTr="001F17C2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6CFF" w:rsidRDefault="00D3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Лекционное</w:t>
            </w:r>
          </w:p>
          <w:p w:rsidR="00D36CFF" w:rsidRDefault="00D36CFF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6CFF" w:rsidRDefault="00D36CFF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Тема 5. Гуманистический характер философии Возрождения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Лекция-конференция, презентация докладов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FF" w:rsidRDefault="00D36CFF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D36CFF" w:rsidRDefault="00D36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ОК-2,</w:t>
            </w:r>
          </w:p>
          <w:p w:rsidR="00D36CFF" w:rsidRDefault="00D36CFF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D36CFF" w:rsidTr="00694209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6CFF" w:rsidRDefault="00D3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Лекционное</w:t>
            </w:r>
          </w:p>
          <w:p w:rsidR="00D36CFF" w:rsidRDefault="00D36CFF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6CFF" w:rsidRDefault="00D36CFF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6. Гносеология и методология философии Нового времени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180"/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Лекция пресс-конференция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FF" w:rsidRDefault="00D36CFF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spacing w:after="0"/>
            </w:pPr>
          </w:p>
        </w:tc>
      </w:tr>
      <w:tr w:rsidR="00D36CFF" w:rsidTr="00694209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6CFF" w:rsidRDefault="00D3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:rsidR="00D36CFF" w:rsidRDefault="00D36CFF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6CFF" w:rsidRDefault="00D36CFF" w:rsidP="009A2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7. Немецкая классическая философия</w:t>
            </w:r>
          </w:p>
          <w:p w:rsidR="00D36CFF" w:rsidRDefault="00D36CFF" w:rsidP="009A24B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FF" w:rsidRDefault="00D36CF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  <w:p w:rsidR="00D36CFF" w:rsidRDefault="00D36CFF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D36CFF" w:rsidRDefault="00D36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ОК-2,</w:t>
            </w: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D36CFF" w:rsidTr="00694209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6CFF" w:rsidRDefault="00D3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:rsidR="00D36CFF" w:rsidRDefault="00D36CFF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6CFF" w:rsidRDefault="00D36CFF" w:rsidP="009A24BD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Тема 8. </w:t>
            </w:r>
            <w:r w:rsidRPr="00FB29E2">
              <w:rPr>
                <w:b w:val="0"/>
                <w:szCs w:val="24"/>
              </w:rPr>
              <w:t>Этический</w:t>
            </w:r>
            <w:r>
              <w:rPr>
                <w:b w:val="0"/>
                <w:szCs w:val="24"/>
              </w:rPr>
              <w:t xml:space="preserve"> и </w:t>
            </w:r>
            <w:proofErr w:type="spellStart"/>
            <w:r>
              <w:rPr>
                <w:b w:val="0"/>
                <w:szCs w:val="24"/>
              </w:rPr>
              <w:t>аксиологический</w:t>
            </w:r>
            <w:proofErr w:type="spellEnd"/>
            <w:r>
              <w:rPr>
                <w:b w:val="0"/>
                <w:szCs w:val="24"/>
              </w:rPr>
              <w:t xml:space="preserve">  характер русской</w:t>
            </w:r>
          </w:p>
          <w:p w:rsidR="00D36CFF" w:rsidRDefault="00D36CFF" w:rsidP="009A24BD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 философии</w:t>
            </w:r>
          </w:p>
          <w:p w:rsidR="00D36CFF" w:rsidRPr="00FB29E2" w:rsidRDefault="00D36CFF" w:rsidP="009A24BD">
            <w:pPr>
              <w:pStyle w:val="21"/>
              <w:spacing w:line="240" w:lineRule="auto"/>
              <w:ind w:firstLine="0"/>
              <w:jc w:val="left"/>
              <w:rPr>
                <w:b w:val="0"/>
                <w:szCs w:val="24"/>
              </w:rPr>
            </w:pPr>
            <w:r w:rsidRPr="00FB29E2">
              <w:rPr>
                <w:b w:val="0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180"/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устному опросу,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докладов, дискуссия по докладам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ОД-9</w:t>
            </w:r>
          </w:p>
        </w:tc>
      </w:tr>
      <w:tr w:rsidR="00D36CFF" w:rsidTr="00694209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6CFF" w:rsidRDefault="00D3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Практическое</w:t>
            </w:r>
          </w:p>
          <w:p w:rsidR="00D36CFF" w:rsidRDefault="00D36CFF">
            <w:pPr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6CFF" w:rsidRDefault="00D36CFF" w:rsidP="009A24BD">
            <w:pPr>
              <w:pStyle w:val="a3"/>
              <w:spacing w:before="0" w:beforeAutospacing="0" w:after="0" w:afterAutospacing="0" w:line="276" w:lineRule="auto"/>
              <w:rPr>
                <w:bCs/>
              </w:rPr>
            </w:pPr>
            <w:r>
              <w:rPr>
                <w:bCs/>
              </w:rPr>
              <w:t xml:space="preserve">Тема 9. Философия науки в XX веке в свете </w:t>
            </w:r>
            <w:proofErr w:type="gramStart"/>
            <w:r>
              <w:rPr>
                <w:bCs/>
              </w:rPr>
              <w:t>различных</w:t>
            </w:r>
            <w:proofErr w:type="gramEnd"/>
            <w:r>
              <w:rPr>
                <w:bCs/>
              </w:rPr>
              <w:t xml:space="preserve"> философских </w:t>
            </w:r>
            <w:proofErr w:type="spellStart"/>
            <w:r>
              <w:rPr>
                <w:bCs/>
              </w:rPr>
              <w:t>тра-диций</w:t>
            </w:r>
            <w:proofErr w:type="spellEnd"/>
            <w:r>
              <w:rPr>
                <w:bCs/>
              </w:rPr>
              <w:t xml:space="preserve"> мышления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180"/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 на семинаре, тестирование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CFF" w:rsidRDefault="00D36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D36CFF" w:rsidRDefault="00D36C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ОК-2,</w:t>
            </w:r>
          </w:p>
          <w:p w:rsidR="00D36CFF" w:rsidRDefault="00D36CFF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</w:tbl>
    <w:p w:rsidR="00CA7458" w:rsidRDefault="00CA7458"/>
    <w:sectPr w:rsidR="00CA7458" w:rsidSect="00E92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17C2"/>
    <w:rsid w:val="000845FD"/>
    <w:rsid w:val="00177A4B"/>
    <w:rsid w:val="001F17C2"/>
    <w:rsid w:val="002157FB"/>
    <w:rsid w:val="00292F2B"/>
    <w:rsid w:val="002D3465"/>
    <w:rsid w:val="00414EB5"/>
    <w:rsid w:val="005B1A83"/>
    <w:rsid w:val="008D68D3"/>
    <w:rsid w:val="009E5BB7"/>
    <w:rsid w:val="00B1540C"/>
    <w:rsid w:val="00BD692D"/>
    <w:rsid w:val="00CA7458"/>
    <w:rsid w:val="00D36CFF"/>
    <w:rsid w:val="00DC68E3"/>
    <w:rsid w:val="00DD1946"/>
    <w:rsid w:val="00E92FB9"/>
    <w:rsid w:val="00EC6025"/>
    <w:rsid w:val="00FB2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F17C2"/>
    <w:pPr>
      <w:tabs>
        <w:tab w:val="num" w:pos="340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1F17C2"/>
    <w:pPr>
      <w:tabs>
        <w:tab w:val="left" w:pos="708"/>
      </w:tabs>
      <w:spacing w:after="0" w:line="360" w:lineRule="atLeast"/>
      <w:ind w:right="-483" w:firstLine="720"/>
      <w:jc w:val="both"/>
    </w:pPr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7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Sony-VAIO</dc:creator>
  <cp:keywords/>
  <dc:description/>
  <cp:lastModifiedBy>Sony-VAIO</cp:lastModifiedBy>
  <cp:revision>7</cp:revision>
  <dcterms:created xsi:type="dcterms:W3CDTF">2015-05-11T17:04:00Z</dcterms:created>
  <dcterms:modified xsi:type="dcterms:W3CDTF">2015-05-11T19:36:00Z</dcterms:modified>
</cp:coreProperties>
</file>